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14" w:rsidRPr="00996414" w:rsidRDefault="00996414" w:rsidP="00996414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996414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Найди себя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Найди себя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Наверное, один из самых простых и сложных вопросов (или проблем) найти самого себя. Казалось бы, что сложного? Кто больше тебя самого знаком с тобой? Ты знаешь себя уже лет  </w:t>
      </w:r>
      <w:proofErr w:type="gramStart"/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</w:t>
      </w:r>
      <w:proofErr w:type="spellStart"/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ц</w:t>
      </w:r>
      <w:proofErr w:type="gramEnd"/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ать</w:t>
      </w:r>
      <w:proofErr w:type="spellEnd"/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 Почему же этот вопрос сложный?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Давай рассуждать вместе. Для чего искать себя?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Природа тебе выдала определенный набор данных: твое физико-психическое устройство. Знать свое устройство для построения успешного жизненного маршрута – это так здорово и так важно! Знай – выбирай, знай-пользуйся.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Еще важный момент в поисках – родители говорят одно, друзья другое, твоя душа третье. Слушай твою душу, слушай родителей. Но поступай по-своему. Ты имеешь право сделать свои ошибки. Потому что с</w:t>
      </w:r>
      <w:r w:rsidRPr="0099641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трашно ничего не сделать. </w:t>
      </w:r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Ошибки, продиктованные поиском своего места, не страшны. Страшно ничего не сделать, не прочитать, не узнать, не найти, не ломать голову, не научиться, не страдать. </w:t>
      </w:r>
      <w:proofErr w:type="gramStart"/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Ничему</w:t>
      </w:r>
      <w:proofErr w:type="gramEnd"/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не учась, и не страдая, не горя страстью, ты готовишься стать нулем.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С чего начать? </w:t>
      </w:r>
      <w:proofErr w:type="gramStart"/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Спроси себя: что я хочу делать каждый день, с каким предметом: с людьми, с растениями, с животными, с детишками или с техникой, с текстами, с картинками, с цифрами, графиками, деньгами.</w:t>
      </w:r>
      <w:proofErr w:type="gramEnd"/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Ответь на этот вопрос. Но это еще не все.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Узнай родителей.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Изучи биографии своих ближайших предков: что делали дед и бабушка по маминой линии, </w:t>
      </w:r>
      <w:proofErr w:type="gramStart"/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</w:t>
      </w:r>
      <w:proofErr w:type="gramEnd"/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  <w:proofErr w:type="gramStart"/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папиной</w:t>
      </w:r>
      <w:proofErr w:type="gramEnd"/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что делали и от чего отказались отец и мать. Посмотри, чем ты похож на них. Не так уж редко бывает, что человек счастливо находит себя в чем-то похожем.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Изучай себя. Наблюдай за собой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Дай себе труд делать разные вещи: организовать вечеринку, написать программу, выступить публично, сочинить стих, отремонтировать прибор, смонтировать видео, объяснить ребенку задачку. Наблюдай за собой. Чем ты отличаешься от других? К чему тебя тянет? Не чем ты лучше других, а чем ты особенный. К каким сведениям и действиям тянется твой ум и дух, твои руки.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Идею надо выносить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Размышляя о будущем, не пренебрегай тем, что ты любил делать в детстве. Рисовать, совать нос в чужие дела, собирать конструктор или наряжать кукол, – все пойдет в дело. Подумай, к какому объекту душа и глаза поворачиваются сами собой, куда ноги направляются сами собой, за что тебя ругали и хвалили,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Будь автором проекта Я САМ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«Архитектура будущего здания» определяется твоими эстетическими запросами, твоими ценностям и притязаниями, но и трудолюбием. Помни: 10 000 часов сосредоточенного труда – и ты специалист. Но здание Я САМ тебе предстоит строить дальше. В действительности, строительство не завершается никогда.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Помни </w:t>
      </w:r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–</w:t>
      </w:r>
      <w:r w:rsidRPr="0099641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 ты особенный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Но ты не ценнее других. И все же ты особенный. Например, ты лучше многих других способен различать цвета или тебе интересен человек и его судьба. Цени это в себе. И постарайся использовать это.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lastRenderedPageBreak/>
        <w:t>Приучай себя к труду и дисциплине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Помни, умственный труд самый трудный. Работать головой – это значит решать задачи. А их жизнь тебе доставляет ежедневно одну за другой.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Ценности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Помни: ценность человека в том, что он может дать людям. А не взять.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Быть полезным и нужным – это важно. Пусть ты будешь несколько иным, чем окружающие, но ты должен нравиться себе.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Не бойся успеха. </w:t>
      </w:r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Странно звучит?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Если ты ничего не хочешь, </w:t>
      </w:r>
      <w:proofErr w:type="gramStart"/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значит</w:t>
      </w:r>
      <w:proofErr w:type="gramEnd"/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ты сам свое желание осуждаешь или его не считает серьезным кто-то из твоих родителей/друзей. Или ты боишься успеха?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Не верь на слово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тебе все говорят, что надо выйти замуж за миллионера (стать альфонсом) и не работать – не верь на слово. Важно стоять уверенно на своих ногах.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Ты имеешь право искать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 ругай себя, если ты снова остыл к кружку или секции. Ты в поиске. Поисковая активность залог твоего успеха и благополучия, и даже важное условие здоровья. В поиске себя нет ничего железобетонного: все меняется. Ты и твои умения. Твои взгляды, подходы и возможности. Старайся смотреть на вещи не как все, а по-своему, будь индивидуальностью.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996414" w:rsidRPr="00996414" w:rsidRDefault="00996414" w:rsidP="0099641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9641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 материалам сайта: https://www.profguide.ru/article/25_sovetov_unoshe_kak_nayti_sebya.html</w:t>
      </w:r>
    </w:p>
    <w:p w:rsidR="0000201F" w:rsidRDefault="0000201F"/>
    <w:sectPr w:rsidR="0000201F" w:rsidSect="0000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characterSpacingControl w:val="doNotCompress"/>
  <w:compat/>
  <w:rsids>
    <w:rsidRoot w:val="00996414"/>
    <w:rsid w:val="0000201F"/>
    <w:rsid w:val="000A4439"/>
    <w:rsid w:val="00996414"/>
    <w:rsid w:val="00C9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439"/>
  </w:style>
  <w:style w:type="paragraph" w:styleId="1">
    <w:name w:val="heading 1"/>
    <w:basedOn w:val="a"/>
    <w:next w:val="a"/>
    <w:link w:val="10"/>
    <w:uiPriority w:val="9"/>
    <w:qFormat/>
    <w:rsid w:val="000A44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4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A4439"/>
    <w:pPr>
      <w:ind w:left="720"/>
      <w:contextualSpacing/>
    </w:pPr>
  </w:style>
  <w:style w:type="character" w:styleId="a4">
    <w:name w:val="Book Title"/>
    <w:aliases w:val="Картинка"/>
    <w:basedOn w:val="a0"/>
    <w:uiPriority w:val="33"/>
    <w:qFormat/>
    <w:rsid w:val="000A4439"/>
    <w:rPr>
      <w:b/>
      <w:bCs/>
      <w:smallCaps/>
      <w:spacing w:val="5"/>
    </w:rPr>
  </w:style>
  <w:style w:type="paragraph" w:styleId="a5">
    <w:name w:val="Normal (Web)"/>
    <w:basedOn w:val="a"/>
    <w:uiPriority w:val="99"/>
    <w:semiHidden/>
    <w:unhideWhenUsed/>
    <w:rsid w:val="00996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964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5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Varvarinang</dc:creator>
  <cp:lastModifiedBy>Varvarinang</cp:lastModifiedBy>
  <cp:revision>1</cp:revision>
  <dcterms:created xsi:type="dcterms:W3CDTF">2018-12-05T06:42:00Z</dcterms:created>
  <dcterms:modified xsi:type="dcterms:W3CDTF">2018-12-05T06:42:00Z</dcterms:modified>
</cp:coreProperties>
</file>